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33F0" w:rsidRPr="00CF0720" w:rsidRDefault="005F33F0" w:rsidP="005F33F0">
      <w:pPr>
        <w:tabs>
          <w:tab w:val="left" w:pos="392"/>
          <w:tab w:val="left" w:pos="776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sz w:val="28"/>
          <w:szCs w:val="28"/>
        </w:rPr>
        <w:t>Для каких целей проводятся Маркетинговые исследования</w:t>
      </w:r>
      <w:proofErr w:type="gramStart"/>
      <w:r w:rsidRPr="00CF0720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t>#</w:t>
      </w:r>
    </w:p>
    <w:p w:rsidR="003F663E" w:rsidRPr="00CF0720" w:rsidRDefault="00055646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sz w:val="28"/>
          <w:szCs w:val="28"/>
        </w:rPr>
        <w:t>Система маркетинговой информац</w:t>
      </w:r>
      <w:proofErr w:type="gramStart"/>
      <w:r w:rsidRPr="00CF0720">
        <w:rPr>
          <w:rFonts w:ascii="Times New Roman" w:hAnsi="Times New Roman" w:cs="Times New Roman"/>
          <w:sz w:val="28"/>
          <w:szCs w:val="28"/>
        </w:rPr>
        <w:t>ии и ее</w:t>
      </w:r>
      <w:proofErr w:type="gramEnd"/>
      <w:r w:rsidRPr="00CF0720">
        <w:rPr>
          <w:rFonts w:ascii="Times New Roman" w:hAnsi="Times New Roman" w:cs="Times New Roman"/>
          <w:sz w:val="28"/>
          <w:szCs w:val="28"/>
        </w:rPr>
        <w:t xml:space="preserve"> особенности.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t>#</w:t>
      </w:r>
    </w:p>
    <w:p w:rsidR="00055646" w:rsidRPr="00CF0720" w:rsidRDefault="00055646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sz w:val="28"/>
          <w:szCs w:val="28"/>
        </w:rPr>
        <w:t xml:space="preserve">Система сбора внешней информации 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t>#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sz w:val="28"/>
          <w:szCs w:val="28"/>
        </w:rPr>
        <w:t>Комплекс маркетинга (4Р, 5Р, 6Р…12Р)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t>#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F0720">
        <w:rPr>
          <w:rFonts w:ascii="Times New Roman" w:hAnsi="Times New Roman" w:cs="Times New Roman"/>
          <w:sz w:val="28"/>
          <w:szCs w:val="28"/>
          <w:lang w:val="kk-KZ"/>
        </w:rPr>
        <w:t>Маркетинговая информация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t>#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sz w:val="28"/>
          <w:szCs w:val="28"/>
          <w:lang w:val="kk-KZ"/>
        </w:rPr>
        <w:t>Что такое маркетинговая информация и для чего она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t>#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sz w:val="28"/>
          <w:szCs w:val="28"/>
        </w:rPr>
        <w:t xml:space="preserve">Маркетинговые исследования: </w:t>
      </w:r>
      <w:r w:rsidRPr="00CF0720">
        <w:rPr>
          <w:rFonts w:ascii="Times New Roman" w:hAnsi="Times New Roman" w:cs="Times New Roman"/>
          <w:sz w:val="28"/>
          <w:szCs w:val="28"/>
          <w:lang w:val="kk-KZ"/>
        </w:rPr>
        <w:t>понятие и классификация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t>#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sz w:val="28"/>
          <w:szCs w:val="28"/>
        </w:rPr>
        <w:t>Процесс проведения маркетингового  исследования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t>#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F0720">
        <w:rPr>
          <w:rFonts w:ascii="Times New Roman" w:hAnsi="Times New Roman" w:cs="Times New Roman"/>
          <w:sz w:val="28"/>
          <w:szCs w:val="28"/>
        </w:rPr>
        <w:t>Бенчмаркинг</w:t>
      </w:r>
      <w:proofErr w:type="spellEnd"/>
      <w:r w:rsidRPr="00CF0720">
        <w:rPr>
          <w:rFonts w:ascii="Times New Roman" w:hAnsi="Times New Roman" w:cs="Times New Roman"/>
          <w:sz w:val="28"/>
          <w:szCs w:val="28"/>
        </w:rPr>
        <w:t xml:space="preserve"> как вид маркетинговых исследований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t>#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sz w:val="28"/>
          <w:szCs w:val="28"/>
        </w:rPr>
        <w:t>Что такое спрос и предложение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t>#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sz w:val="28"/>
          <w:szCs w:val="28"/>
        </w:rPr>
        <w:t xml:space="preserve">Инструменты и методы </w:t>
      </w:r>
      <w:proofErr w:type="gramStart"/>
      <w:r w:rsidRPr="00CF0720">
        <w:rPr>
          <w:rFonts w:ascii="Times New Roman" w:hAnsi="Times New Roman" w:cs="Times New Roman"/>
          <w:sz w:val="28"/>
          <w:szCs w:val="28"/>
        </w:rPr>
        <w:t>маркетинговых</w:t>
      </w:r>
      <w:proofErr w:type="gramEnd"/>
      <w:r w:rsidRPr="00CF0720">
        <w:rPr>
          <w:rFonts w:ascii="Times New Roman" w:hAnsi="Times New Roman" w:cs="Times New Roman"/>
          <w:sz w:val="28"/>
          <w:szCs w:val="28"/>
        </w:rPr>
        <w:t xml:space="preserve"> исследования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t>#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sz w:val="28"/>
          <w:szCs w:val="28"/>
        </w:rPr>
        <w:t>Маркетинговая среда. Микросреда предприятия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t>#</w:t>
      </w:r>
    </w:p>
    <w:p w:rsidR="003F663E" w:rsidRPr="0013505C" w:rsidRDefault="003F663E" w:rsidP="001350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505C">
        <w:rPr>
          <w:rFonts w:ascii="Times New Roman" w:hAnsi="Times New Roman" w:cs="Times New Roman"/>
          <w:sz w:val="28"/>
          <w:szCs w:val="28"/>
        </w:rPr>
        <w:t xml:space="preserve"> Маркетинговая среда. Макросреда предприятия</w:t>
      </w:r>
    </w:p>
    <w:p w:rsidR="004043B7" w:rsidRPr="0013505C" w:rsidRDefault="004043B7" w:rsidP="001350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505C">
        <w:rPr>
          <w:rFonts w:ascii="Times New Roman" w:hAnsi="Times New Roman" w:cs="Times New Roman"/>
          <w:sz w:val="28"/>
          <w:szCs w:val="28"/>
        </w:rPr>
        <w:t>#</w:t>
      </w:r>
    </w:p>
    <w:p w:rsidR="0013505C" w:rsidRPr="0013505C" w:rsidRDefault="0013505C" w:rsidP="001350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505C">
        <w:rPr>
          <w:rFonts w:ascii="Times New Roman" w:hAnsi="Times New Roman" w:cs="Times New Roman"/>
          <w:sz w:val="28"/>
          <w:szCs w:val="28"/>
        </w:rPr>
        <w:t>Исторические аспекты развития   технологии маркетинговых исследований</w:t>
      </w:r>
    </w:p>
    <w:p w:rsidR="003F663E" w:rsidRPr="0013505C" w:rsidRDefault="003F663E" w:rsidP="001350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505C">
        <w:rPr>
          <w:rFonts w:ascii="Times New Roman" w:hAnsi="Times New Roman" w:cs="Times New Roman"/>
          <w:b/>
          <w:sz w:val="28"/>
          <w:szCs w:val="28"/>
        </w:rPr>
        <w:t>#</w:t>
      </w:r>
    </w:p>
    <w:p w:rsidR="003F663E" w:rsidRPr="00CF0720" w:rsidRDefault="003F663E" w:rsidP="0013505C">
      <w:pPr>
        <w:pStyle w:val="1"/>
        <w:spacing w:before="0" w:after="0"/>
        <w:jc w:val="both"/>
        <w:rPr>
          <w:rFonts w:ascii="Times New Roman" w:hAnsi="Times New Roman"/>
          <w:b w:val="0"/>
          <w:iCs/>
          <w:sz w:val="28"/>
          <w:szCs w:val="28"/>
        </w:rPr>
      </w:pPr>
      <w:r w:rsidRPr="0013505C">
        <w:rPr>
          <w:rFonts w:ascii="Times New Roman" w:hAnsi="Times New Roman"/>
          <w:b w:val="0"/>
          <w:sz w:val="28"/>
          <w:szCs w:val="28"/>
        </w:rPr>
        <w:t>Поведение потребителя на рынке.</w:t>
      </w:r>
      <w:r w:rsidRPr="0013505C">
        <w:rPr>
          <w:rFonts w:ascii="Times New Roman" w:hAnsi="Times New Roman"/>
          <w:b w:val="0"/>
          <w:iCs/>
          <w:sz w:val="28"/>
          <w:szCs w:val="28"/>
        </w:rPr>
        <w:t xml:space="preserve"> Поиск информации и принятие решений о покупке</w:t>
      </w:r>
      <w:r w:rsidRPr="00CF0720">
        <w:rPr>
          <w:rFonts w:ascii="Times New Roman" w:hAnsi="Times New Roman"/>
          <w:b w:val="0"/>
          <w:iCs/>
          <w:sz w:val="28"/>
          <w:szCs w:val="28"/>
        </w:rPr>
        <w:t xml:space="preserve"> товара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t>#</w:t>
      </w:r>
    </w:p>
    <w:p w:rsidR="003F663E" w:rsidRPr="00CF0720" w:rsidRDefault="003F663E" w:rsidP="00B1483A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F0720">
        <w:rPr>
          <w:rFonts w:ascii="Times New Roman" w:hAnsi="Times New Roman" w:cs="Times New Roman"/>
          <w:sz w:val="28"/>
          <w:szCs w:val="28"/>
        </w:rPr>
        <w:t>Поведение потребителя на рынке.</w:t>
      </w:r>
      <w:r w:rsidRPr="00CF0720">
        <w:rPr>
          <w:rFonts w:ascii="Times New Roman" w:hAnsi="Times New Roman" w:cs="Times New Roman"/>
          <w:bCs/>
          <w:sz w:val="28"/>
          <w:szCs w:val="28"/>
        </w:rPr>
        <w:t xml:space="preserve"> Поведение покупателей на рынке предприятий.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t>#</w:t>
      </w:r>
    </w:p>
    <w:p w:rsidR="003F663E" w:rsidRPr="00CF0720" w:rsidRDefault="003F663E" w:rsidP="00B1483A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F0720">
        <w:rPr>
          <w:rFonts w:ascii="Times New Roman" w:hAnsi="Times New Roman" w:cs="Times New Roman"/>
          <w:bCs/>
          <w:sz w:val="28"/>
          <w:szCs w:val="28"/>
        </w:rPr>
        <w:t>Простая модель покупательского поведения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t>#</w:t>
      </w:r>
    </w:p>
    <w:p w:rsidR="003F663E" w:rsidRPr="00CF0720" w:rsidRDefault="003F663E" w:rsidP="00B1483A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F0720">
        <w:rPr>
          <w:rFonts w:ascii="Times New Roman" w:hAnsi="Times New Roman" w:cs="Times New Roman"/>
          <w:bCs/>
          <w:sz w:val="28"/>
          <w:szCs w:val="28"/>
        </w:rPr>
        <w:t>Сложная модель покупательского поведения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t>#</w:t>
      </w:r>
    </w:p>
    <w:p w:rsidR="003F663E" w:rsidRPr="00CF0720" w:rsidRDefault="003F663E" w:rsidP="00B1483A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F0720">
        <w:rPr>
          <w:rFonts w:ascii="Times New Roman" w:hAnsi="Times New Roman" w:cs="Times New Roman"/>
          <w:bCs/>
          <w:sz w:val="28"/>
          <w:szCs w:val="28"/>
        </w:rPr>
        <w:t xml:space="preserve">Пирамида потребностей </w:t>
      </w:r>
      <w:proofErr w:type="spellStart"/>
      <w:r w:rsidRPr="00CF0720">
        <w:rPr>
          <w:rFonts w:ascii="Times New Roman" w:hAnsi="Times New Roman" w:cs="Times New Roman"/>
          <w:bCs/>
          <w:sz w:val="28"/>
          <w:szCs w:val="28"/>
        </w:rPr>
        <w:t>А.Маслоу</w:t>
      </w:r>
      <w:proofErr w:type="spellEnd"/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t>#</w:t>
      </w:r>
    </w:p>
    <w:p w:rsidR="003F663E" w:rsidRPr="00CF0720" w:rsidRDefault="003F663E" w:rsidP="00B1483A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F0720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Pr="00CF0720">
        <w:rPr>
          <w:rFonts w:ascii="Times New Roman" w:hAnsi="Times New Roman" w:cs="Times New Roman"/>
          <w:bCs/>
          <w:sz w:val="28"/>
          <w:szCs w:val="28"/>
        </w:rPr>
        <w:t>Факторы</w:t>
      </w:r>
      <w:proofErr w:type="gramEnd"/>
      <w:r w:rsidRPr="00CF0720">
        <w:rPr>
          <w:rFonts w:ascii="Times New Roman" w:hAnsi="Times New Roman" w:cs="Times New Roman"/>
          <w:bCs/>
          <w:sz w:val="28"/>
          <w:szCs w:val="28"/>
        </w:rPr>
        <w:t xml:space="preserve"> влияющие на покупательское поведение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t>#</w:t>
      </w:r>
    </w:p>
    <w:p w:rsidR="003F663E" w:rsidRPr="00CF0720" w:rsidRDefault="003F663E" w:rsidP="00B1483A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CF0720">
        <w:rPr>
          <w:sz w:val="28"/>
          <w:szCs w:val="28"/>
        </w:rPr>
        <w:t>Основные факторы, влияющие на поведение покупателей  товаров промышленного назначения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lastRenderedPageBreak/>
        <w:t>#</w:t>
      </w:r>
    </w:p>
    <w:p w:rsidR="003F663E" w:rsidRPr="00CF0720" w:rsidRDefault="003F663E" w:rsidP="00B1483A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CF0720">
        <w:rPr>
          <w:sz w:val="28"/>
          <w:szCs w:val="28"/>
        </w:rPr>
        <w:t xml:space="preserve"> </w:t>
      </w:r>
      <w:proofErr w:type="spellStart"/>
      <w:r w:rsidR="00055646" w:rsidRPr="00CF0720">
        <w:rPr>
          <w:sz w:val="28"/>
          <w:szCs w:val="28"/>
        </w:rPr>
        <w:t>Кластерны</w:t>
      </w:r>
      <w:proofErr w:type="spellEnd"/>
      <w:r w:rsidR="00055646" w:rsidRPr="00CF0720">
        <w:rPr>
          <w:sz w:val="28"/>
          <w:szCs w:val="28"/>
        </w:rPr>
        <w:t xml:space="preserve"> и кластерный анализ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t>#</w:t>
      </w:r>
    </w:p>
    <w:p w:rsidR="003F663E" w:rsidRPr="00CF0720" w:rsidRDefault="003F663E" w:rsidP="00B1483A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CF0720">
        <w:rPr>
          <w:sz w:val="28"/>
          <w:szCs w:val="28"/>
        </w:rPr>
        <w:t>Основные теории мотивации потребительского поведения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t>#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sz w:val="28"/>
          <w:szCs w:val="28"/>
        </w:rPr>
        <w:t xml:space="preserve"> Сегментирование: этапы сегментирования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t>#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sz w:val="28"/>
          <w:szCs w:val="28"/>
        </w:rPr>
        <w:t>Основные принципы сегментирования потребительского и корпоративного рынка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t>#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sz w:val="28"/>
          <w:szCs w:val="28"/>
        </w:rPr>
        <w:t>Позиционирование товара на рынке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t>#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sz w:val="28"/>
          <w:szCs w:val="28"/>
        </w:rPr>
        <w:t>Основные критерии сегментирования потребительского рынка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t>#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sz w:val="28"/>
          <w:szCs w:val="28"/>
        </w:rPr>
        <w:t>Основные критерии сегментирования рынка продукции производственного назначения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t>#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sz w:val="28"/>
          <w:szCs w:val="28"/>
        </w:rPr>
        <w:t>Сегментация рынка по параметрам продукции</w:t>
      </w:r>
    </w:p>
    <w:p w:rsidR="00055646" w:rsidRPr="00CF0720" w:rsidRDefault="00055646" w:rsidP="000556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t>#</w:t>
      </w:r>
    </w:p>
    <w:p w:rsidR="00055646" w:rsidRPr="00CF0720" w:rsidRDefault="00055646" w:rsidP="000556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sz w:val="28"/>
          <w:szCs w:val="28"/>
        </w:rPr>
        <w:t>Виды шкал</w:t>
      </w:r>
      <w:r w:rsidR="002A745A" w:rsidRPr="00CF0720">
        <w:rPr>
          <w:rFonts w:ascii="Times New Roman" w:hAnsi="Times New Roman" w:cs="Times New Roman"/>
          <w:sz w:val="28"/>
          <w:szCs w:val="28"/>
        </w:rPr>
        <w:t xml:space="preserve">. </w:t>
      </w:r>
      <w:r w:rsidRPr="00CF0720">
        <w:rPr>
          <w:rFonts w:ascii="Times New Roman" w:hAnsi="Times New Roman" w:cs="Times New Roman"/>
          <w:sz w:val="28"/>
          <w:szCs w:val="28"/>
        </w:rPr>
        <w:t>Семантический дифференциал, как разновидность шкалы  маркетинговых исследований.</w:t>
      </w:r>
    </w:p>
    <w:p w:rsidR="00055646" w:rsidRPr="00CF0720" w:rsidRDefault="00055646" w:rsidP="000556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F0850" w:rsidRDefault="001F0850" w:rsidP="00B1483A">
      <w:pPr>
        <w:spacing w:after="0" w:line="240" w:lineRule="auto"/>
      </w:pPr>
    </w:p>
    <w:sectPr w:rsidR="001F0850" w:rsidSect="00680752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070A" w:rsidRDefault="00E6070A" w:rsidP="003F663E">
      <w:pPr>
        <w:spacing w:after="0" w:line="240" w:lineRule="auto"/>
      </w:pPr>
      <w:r>
        <w:separator/>
      </w:r>
    </w:p>
  </w:endnote>
  <w:endnote w:type="continuationSeparator" w:id="0">
    <w:p w:rsidR="00E6070A" w:rsidRDefault="00E6070A" w:rsidP="003F66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070A" w:rsidRDefault="00E6070A" w:rsidP="003F663E">
      <w:pPr>
        <w:spacing w:after="0" w:line="240" w:lineRule="auto"/>
      </w:pPr>
      <w:r>
        <w:separator/>
      </w:r>
    </w:p>
  </w:footnote>
  <w:footnote w:type="continuationSeparator" w:id="0">
    <w:p w:rsidR="00E6070A" w:rsidRDefault="00E6070A" w:rsidP="003F66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6531883"/>
      <w:docPartObj>
        <w:docPartGallery w:val="Page Numbers (Top of Page)"/>
        <w:docPartUnique/>
      </w:docPartObj>
    </w:sdtPr>
    <w:sdtContent>
      <w:p w:rsidR="003F663E" w:rsidRDefault="00125094">
        <w:pPr>
          <w:pStyle w:val="a5"/>
          <w:jc w:val="right"/>
        </w:pPr>
        <w:r>
          <w:fldChar w:fldCharType="begin"/>
        </w:r>
        <w:r w:rsidR="003F663E">
          <w:instrText>PAGE   \* MERGEFORMAT</w:instrText>
        </w:r>
        <w:r>
          <w:fldChar w:fldCharType="separate"/>
        </w:r>
        <w:r w:rsidR="0013505C">
          <w:rPr>
            <w:noProof/>
          </w:rPr>
          <w:t>1</w:t>
        </w:r>
        <w:r>
          <w:fldChar w:fldCharType="end"/>
        </w:r>
      </w:p>
    </w:sdtContent>
  </w:sdt>
  <w:p w:rsidR="003F663E" w:rsidRDefault="003F663E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1557C5"/>
    <w:multiLevelType w:val="hybridMultilevel"/>
    <w:tmpl w:val="5B0C35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4C32B8"/>
    <w:multiLevelType w:val="multilevel"/>
    <w:tmpl w:val="86A4CFD4"/>
    <w:lvl w:ilvl="0">
      <w:start w:val="1"/>
      <w:numFmt w:val="decimal"/>
      <w:isLgl/>
      <w:lvlText w:val="%1."/>
      <w:lvlJc w:val="left"/>
      <w:pPr>
        <w:tabs>
          <w:tab w:val="num" w:pos="510"/>
        </w:tabs>
        <w:ind w:left="510" w:hanging="510"/>
      </w:pPr>
      <w:rPr>
        <w:rFonts w:ascii="Arial" w:hAnsi="Arial" w:hint="default"/>
        <w:b/>
        <w:i w:val="0"/>
        <w:sz w:val="18"/>
      </w:rPr>
    </w:lvl>
    <w:lvl w:ilvl="1">
      <w:start w:val="1"/>
      <w:numFmt w:val="upperLetter"/>
      <w:pStyle w:val="7"/>
      <w:suff w:val="nothing"/>
      <w:lvlText w:val="%2)"/>
      <w:lvlJc w:val="left"/>
      <w:pPr>
        <w:ind w:left="1531" w:hanging="811"/>
      </w:pPr>
      <w:rPr>
        <w:rFonts w:ascii="Arial" w:hAnsi="Arial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18"/>
        <w:vertAlign w:val="baseline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/>
      </w:p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/>
      </w:p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/>
      </w:p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26274"/>
    <w:rsid w:val="00055646"/>
    <w:rsid w:val="00125094"/>
    <w:rsid w:val="0013505C"/>
    <w:rsid w:val="001674FA"/>
    <w:rsid w:val="001F0850"/>
    <w:rsid w:val="002A745A"/>
    <w:rsid w:val="003F663E"/>
    <w:rsid w:val="004043B7"/>
    <w:rsid w:val="004A3750"/>
    <w:rsid w:val="005F33F0"/>
    <w:rsid w:val="00680752"/>
    <w:rsid w:val="007105C9"/>
    <w:rsid w:val="00826274"/>
    <w:rsid w:val="00B1483A"/>
    <w:rsid w:val="00C22FC9"/>
    <w:rsid w:val="00CC16AD"/>
    <w:rsid w:val="00CF0720"/>
    <w:rsid w:val="00D836B6"/>
    <w:rsid w:val="00E607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63E"/>
  </w:style>
  <w:style w:type="paragraph" w:styleId="1">
    <w:name w:val="heading 1"/>
    <w:basedOn w:val="a"/>
    <w:next w:val="a"/>
    <w:link w:val="10"/>
    <w:qFormat/>
    <w:rsid w:val="003F663E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7">
    <w:name w:val="heading 7"/>
    <w:basedOn w:val="a"/>
    <w:next w:val="a"/>
    <w:link w:val="70"/>
    <w:qFormat/>
    <w:rsid w:val="005F33F0"/>
    <w:pPr>
      <w:keepNext/>
      <w:numPr>
        <w:ilvl w:val="1"/>
        <w:numId w:val="2"/>
      </w:numPr>
      <w:tabs>
        <w:tab w:val="left" w:pos="993"/>
        <w:tab w:val="left" w:pos="1134"/>
      </w:tabs>
      <w:spacing w:after="0" w:line="360" w:lineRule="auto"/>
      <w:ind w:left="993" w:hanging="284"/>
      <w:jc w:val="both"/>
      <w:outlineLvl w:val="6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F663E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List Paragraph"/>
    <w:basedOn w:val="a"/>
    <w:uiPriority w:val="34"/>
    <w:qFormat/>
    <w:rsid w:val="003F663E"/>
    <w:pPr>
      <w:ind w:left="720"/>
      <w:contextualSpacing/>
    </w:pPr>
  </w:style>
  <w:style w:type="paragraph" w:styleId="a4">
    <w:name w:val="Normal (Web)"/>
    <w:basedOn w:val="a"/>
    <w:unhideWhenUsed/>
    <w:rsid w:val="003F66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3F66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F663E"/>
  </w:style>
  <w:style w:type="paragraph" w:styleId="a7">
    <w:name w:val="footer"/>
    <w:basedOn w:val="a"/>
    <w:link w:val="a8"/>
    <w:uiPriority w:val="99"/>
    <w:unhideWhenUsed/>
    <w:rsid w:val="003F66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F663E"/>
  </w:style>
  <w:style w:type="character" w:customStyle="1" w:styleId="70">
    <w:name w:val="Заголовок 7 Знак"/>
    <w:basedOn w:val="a0"/>
    <w:link w:val="7"/>
    <w:rsid w:val="005F33F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Title"/>
    <w:basedOn w:val="a"/>
    <w:link w:val="aa"/>
    <w:qFormat/>
    <w:rsid w:val="005F33F0"/>
    <w:pPr>
      <w:tabs>
        <w:tab w:val="left" w:pos="392"/>
        <w:tab w:val="left" w:pos="7763"/>
      </w:tabs>
      <w:spacing w:after="0" w:line="36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a">
    <w:name w:val="Название Знак"/>
    <w:basedOn w:val="a0"/>
    <w:link w:val="a9"/>
    <w:rsid w:val="005F33F0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63E"/>
  </w:style>
  <w:style w:type="paragraph" w:styleId="1">
    <w:name w:val="heading 1"/>
    <w:basedOn w:val="a"/>
    <w:next w:val="a"/>
    <w:link w:val="10"/>
    <w:qFormat/>
    <w:rsid w:val="003F663E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F663E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paragraph" w:styleId="a3">
    <w:name w:val="List Paragraph"/>
    <w:basedOn w:val="a"/>
    <w:uiPriority w:val="34"/>
    <w:qFormat/>
    <w:rsid w:val="003F663E"/>
    <w:pPr>
      <w:ind w:left="720"/>
      <w:contextualSpacing/>
    </w:pPr>
  </w:style>
  <w:style w:type="paragraph" w:styleId="a4">
    <w:name w:val="Normal (Web)"/>
    <w:basedOn w:val="a"/>
    <w:unhideWhenUsed/>
    <w:rsid w:val="003F66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3F66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F663E"/>
  </w:style>
  <w:style w:type="paragraph" w:styleId="a7">
    <w:name w:val="footer"/>
    <w:basedOn w:val="a"/>
    <w:link w:val="a8"/>
    <w:uiPriority w:val="99"/>
    <w:unhideWhenUsed/>
    <w:rsid w:val="003F66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F663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1</cp:lastModifiedBy>
  <cp:revision>9</cp:revision>
  <dcterms:created xsi:type="dcterms:W3CDTF">2019-11-03T02:27:00Z</dcterms:created>
  <dcterms:modified xsi:type="dcterms:W3CDTF">2019-11-06T07:23:00Z</dcterms:modified>
</cp:coreProperties>
</file>